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FC2" w:rsidRDefault="00C35FC2" w:rsidP="00C35FC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</w:t>
      </w:r>
      <w:r>
        <w:rPr>
          <w:b/>
          <w:sz w:val="30"/>
          <w:szCs w:val="30"/>
        </w:rPr>
        <w:t>ИМЕРНЫЙ ПЕРЕЧЕНЬ ВОПРОСОВ К ЗАЧЕТУ</w:t>
      </w:r>
    </w:p>
    <w:p w:rsidR="00C35FC2" w:rsidRDefault="00C35FC2" w:rsidP="00C35FC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 учебной дисциплине «</w:t>
      </w:r>
      <w:proofErr w:type="spellStart"/>
      <w:r>
        <w:rPr>
          <w:b/>
          <w:sz w:val="30"/>
          <w:szCs w:val="30"/>
        </w:rPr>
        <w:t>ТиМСПвИВС</w:t>
      </w:r>
      <w:proofErr w:type="spellEnd"/>
      <w:r>
        <w:rPr>
          <w:b/>
          <w:sz w:val="30"/>
          <w:szCs w:val="30"/>
        </w:rPr>
        <w:t xml:space="preserve">» </w:t>
      </w:r>
    </w:p>
    <w:p w:rsidR="00C35FC2" w:rsidRDefault="00C35FC2" w:rsidP="00C35FC2">
      <w:pPr>
        <w:jc w:val="center"/>
        <w:rPr>
          <w:b/>
          <w:color w:val="000000" w:themeColor="text1"/>
          <w:sz w:val="30"/>
          <w:szCs w:val="30"/>
        </w:rPr>
      </w:pPr>
      <w:proofErr w:type="gramStart"/>
      <w:r>
        <w:rPr>
          <w:b/>
          <w:color w:val="000000" w:themeColor="text1"/>
          <w:sz w:val="30"/>
          <w:szCs w:val="30"/>
        </w:rPr>
        <w:t>для студентов</w:t>
      </w:r>
      <w:proofErr w:type="gramEnd"/>
      <w:r>
        <w:rPr>
          <w:b/>
          <w:color w:val="000000" w:themeColor="text1"/>
          <w:sz w:val="30"/>
          <w:szCs w:val="30"/>
        </w:rPr>
        <w:t xml:space="preserve"> обучающихся по направлению специальности </w:t>
      </w:r>
    </w:p>
    <w:p w:rsidR="00C35FC2" w:rsidRPr="00D3366D" w:rsidRDefault="00C35FC2" w:rsidP="00C35FC2">
      <w:pPr>
        <w:suppressAutoHyphens/>
        <w:jc w:val="center"/>
        <w:rPr>
          <w:b/>
          <w:sz w:val="28"/>
          <w:szCs w:val="28"/>
        </w:rPr>
      </w:pPr>
      <w:r w:rsidRPr="00D3366D">
        <w:rPr>
          <w:b/>
          <w:sz w:val="28"/>
          <w:szCs w:val="28"/>
        </w:rPr>
        <w:t xml:space="preserve"> «Спортивно-педагогическая деятельность</w:t>
      </w:r>
    </w:p>
    <w:p w:rsidR="00C35FC2" w:rsidRPr="00D3366D" w:rsidRDefault="00C35FC2" w:rsidP="00C35FC2">
      <w:pPr>
        <w:suppressAutoHyphens/>
        <w:jc w:val="center"/>
        <w:rPr>
          <w:b/>
          <w:sz w:val="28"/>
          <w:szCs w:val="28"/>
        </w:rPr>
      </w:pPr>
      <w:r w:rsidRPr="00D3366D">
        <w:rPr>
          <w:b/>
          <w:sz w:val="28"/>
          <w:szCs w:val="28"/>
        </w:rPr>
        <w:t>(тренерская работа по скалолазанию спортивному)»</w:t>
      </w:r>
      <w:bookmarkStart w:id="0" w:name="_GoBack"/>
      <w:bookmarkEnd w:id="0"/>
    </w:p>
    <w:p w:rsidR="00D3366D" w:rsidRDefault="00D3366D" w:rsidP="00D3366D">
      <w:pPr>
        <w:jc w:val="center"/>
        <w:rPr>
          <w:b/>
          <w:color w:val="000000" w:themeColor="text1"/>
          <w:sz w:val="30"/>
          <w:szCs w:val="30"/>
        </w:rPr>
      </w:pPr>
    </w:p>
    <w:p w:rsidR="00D3366D" w:rsidRPr="00D3366D" w:rsidRDefault="00D3366D" w:rsidP="00D3366D">
      <w:pPr>
        <w:pStyle w:val="a5"/>
        <w:numPr>
          <w:ilvl w:val="0"/>
          <w:numId w:val="4"/>
        </w:numPr>
        <w:contextualSpacing w:val="0"/>
        <w:jc w:val="both"/>
        <w:rPr>
          <w:color w:val="000000" w:themeColor="text1"/>
          <w:sz w:val="28"/>
          <w:szCs w:val="28"/>
        </w:rPr>
      </w:pPr>
      <w:r w:rsidRPr="00D3366D">
        <w:rPr>
          <w:sz w:val="28"/>
          <w:szCs w:val="28"/>
        </w:rPr>
        <w:t>Предмет, задачи и содержание учебной дисциплины.</w:t>
      </w:r>
    </w:p>
    <w:p w:rsidR="00D3366D" w:rsidRPr="00D3366D" w:rsidRDefault="00D3366D" w:rsidP="00D3366D">
      <w:pPr>
        <w:pStyle w:val="a5"/>
        <w:numPr>
          <w:ilvl w:val="0"/>
          <w:numId w:val="4"/>
        </w:numPr>
        <w:contextualSpacing w:val="0"/>
        <w:jc w:val="both"/>
        <w:rPr>
          <w:color w:val="000000" w:themeColor="text1"/>
          <w:sz w:val="28"/>
          <w:szCs w:val="28"/>
        </w:rPr>
      </w:pPr>
      <w:r w:rsidRPr="00D3366D">
        <w:rPr>
          <w:sz w:val="28"/>
          <w:szCs w:val="28"/>
        </w:rPr>
        <w:t>Возникновение и развитие скалолазания. Эволюция скалолазания, как вида спорта.</w:t>
      </w:r>
    </w:p>
    <w:p w:rsidR="00D3366D" w:rsidRPr="00D3366D" w:rsidRDefault="00D3366D" w:rsidP="00D3366D">
      <w:pPr>
        <w:pStyle w:val="a5"/>
        <w:numPr>
          <w:ilvl w:val="0"/>
          <w:numId w:val="4"/>
        </w:numPr>
        <w:contextualSpacing w:val="0"/>
        <w:jc w:val="both"/>
        <w:rPr>
          <w:color w:val="000000" w:themeColor="text1"/>
          <w:sz w:val="28"/>
          <w:szCs w:val="28"/>
        </w:rPr>
      </w:pPr>
      <w:r w:rsidRPr="00D3366D">
        <w:rPr>
          <w:sz w:val="28"/>
          <w:szCs w:val="28"/>
        </w:rPr>
        <w:t>Отличительные особенности скалолазания от альпинизма.</w:t>
      </w:r>
    </w:p>
    <w:p w:rsidR="00D3366D" w:rsidRPr="00D3366D" w:rsidRDefault="00D3366D" w:rsidP="00D3366D">
      <w:pPr>
        <w:pStyle w:val="3"/>
        <w:numPr>
          <w:ilvl w:val="0"/>
          <w:numId w:val="4"/>
        </w:numPr>
        <w:suppressAutoHyphens/>
        <w:spacing w:after="0"/>
        <w:jc w:val="both"/>
        <w:rPr>
          <w:sz w:val="28"/>
          <w:szCs w:val="28"/>
        </w:rPr>
      </w:pPr>
      <w:r w:rsidRPr="00D3366D">
        <w:rPr>
          <w:sz w:val="28"/>
          <w:szCs w:val="28"/>
        </w:rPr>
        <w:t xml:space="preserve">Развитие скалолазания в Белоруссии. Скалолазание и современное Олимпийское движение. </w:t>
      </w:r>
    </w:p>
    <w:p w:rsidR="00D3366D" w:rsidRPr="00D3366D" w:rsidRDefault="00D3366D" w:rsidP="00D3366D">
      <w:pPr>
        <w:pStyle w:val="a5"/>
        <w:numPr>
          <w:ilvl w:val="0"/>
          <w:numId w:val="4"/>
        </w:numPr>
        <w:contextualSpacing w:val="0"/>
        <w:jc w:val="both"/>
        <w:rPr>
          <w:sz w:val="28"/>
          <w:szCs w:val="28"/>
        </w:rPr>
      </w:pPr>
      <w:r w:rsidRPr="00D3366D">
        <w:rPr>
          <w:sz w:val="28"/>
          <w:szCs w:val="28"/>
        </w:rPr>
        <w:t xml:space="preserve">Развитие видов скалолазания спортивного на современном этапе: лазание на скорость, лазание на сложность, </w:t>
      </w:r>
      <w:proofErr w:type="spellStart"/>
      <w:r w:rsidRPr="00D3366D">
        <w:rPr>
          <w:sz w:val="28"/>
          <w:szCs w:val="28"/>
        </w:rPr>
        <w:t>боулдеринг</w:t>
      </w:r>
      <w:proofErr w:type="spellEnd"/>
      <w:r w:rsidRPr="00D3366D">
        <w:rPr>
          <w:sz w:val="28"/>
          <w:szCs w:val="28"/>
        </w:rPr>
        <w:t>, многоборье.</w:t>
      </w:r>
    </w:p>
    <w:p w:rsidR="00D3366D" w:rsidRPr="00D3366D" w:rsidRDefault="00D3366D" w:rsidP="00D3366D">
      <w:pPr>
        <w:pStyle w:val="a3"/>
        <w:numPr>
          <w:ilvl w:val="0"/>
          <w:numId w:val="4"/>
        </w:numPr>
        <w:suppressAutoHyphens/>
        <w:spacing w:after="0"/>
        <w:jc w:val="both"/>
        <w:rPr>
          <w:sz w:val="28"/>
          <w:szCs w:val="28"/>
        </w:rPr>
      </w:pPr>
      <w:r w:rsidRPr="00D3366D">
        <w:rPr>
          <w:sz w:val="28"/>
          <w:szCs w:val="28"/>
        </w:rPr>
        <w:t xml:space="preserve">Тенденции развития спортивного и прикладного направлений в скалолазании на современном этапе. </w:t>
      </w:r>
    </w:p>
    <w:p w:rsidR="00D3366D" w:rsidRPr="00D3366D" w:rsidRDefault="00D3366D" w:rsidP="00D3366D">
      <w:pPr>
        <w:pStyle w:val="a5"/>
        <w:numPr>
          <w:ilvl w:val="0"/>
          <w:numId w:val="4"/>
        </w:numPr>
        <w:contextualSpacing w:val="0"/>
        <w:jc w:val="both"/>
        <w:rPr>
          <w:sz w:val="28"/>
          <w:szCs w:val="28"/>
        </w:rPr>
      </w:pPr>
      <w:r w:rsidRPr="00D3366D">
        <w:rPr>
          <w:sz w:val="28"/>
          <w:szCs w:val="28"/>
        </w:rPr>
        <w:t>Спортивные сооружения и гигиенические требования, предъявляемые к ним (размеры, вентиляция, освещенность).</w:t>
      </w:r>
    </w:p>
    <w:p w:rsidR="00D3366D" w:rsidRPr="00D3366D" w:rsidRDefault="00D3366D" w:rsidP="00D3366D">
      <w:pPr>
        <w:pStyle w:val="a5"/>
        <w:numPr>
          <w:ilvl w:val="0"/>
          <w:numId w:val="4"/>
        </w:numPr>
        <w:contextualSpacing w:val="0"/>
        <w:jc w:val="both"/>
        <w:rPr>
          <w:sz w:val="28"/>
          <w:szCs w:val="28"/>
        </w:rPr>
      </w:pPr>
      <w:r w:rsidRPr="00D3366D">
        <w:rPr>
          <w:sz w:val="28"/>
          <w:szCs w:val="28"/>
        </w:rPr>
        <w:t>Эксплуатация скальных тренажеров.</w:t>
      </w:r>
    </w:p>
    <w:p w:rsidR="00D3366D" w:rsidRPr="00D3366D" w:rsidRDefault="00D3366D" w:rsidP="00D3366D">
      <w:pPr>
        <w:pStyle w:val="a5"/>
        <w:numPr>
          <w:ilvl w:val="0"/>
          <w:numId w:val="4"/>
        </w:numPr>
        <w:contextualSpacing w:val="0"/>
        <w:jc w:val="both"/>
        <w:rPr>
          <w:sz w:val="28"/>
          <w:szCs w:val="28"/>
        </w:rPr>
      </w:pPr>
      <w:r w:rsidRPr="00D3366D">
        <w:rPr>
          <w:sz w:val="28"/>
          <w:szCs w:val="28"/>
        </w:rPr>
        <w:t>Технические характеристики зацепов и рельефов.</w:t>
      </w:r>
    </w:p>
    <w:p w:rsidR="00D3366D" w:rsidRPr="00D3366D" w:rsidRDefault="00D3366D" w:rsidP="00D3366D">
      <w:pPr>
        <w:pStyle w:val="a5"/>
        <w:numPr>
          <w:ilvl w:val="0"/>
          <w:numId w:val="4"/>
        </w:numPr>
        <w:contextualSpacing w:val="0"/>
        <w:jc w:val="both"/>
        <w:rPr>
          <w:sz w:val="28"/>
          <w:szCs w:val="28"/>
        </w:rPr>
      </w:pPr>
      <w:r w:rsidRPr="00D3366D">
        <w:rPr>
          <w:sz w:val="28"/>
          <w:szCs w:val="28"/>
        </w:rPr>
        <w:t>Правила безопасности при организации и проведении занятий физической культурой и спортом и спортивных соревнований по скалолазанию спортивному.</w:t>
      </w:r>
    </w:p>
    <w:p w:rsidR="00D3366D" w:rsidRPr="00D3366D" w:rsidRDefault="00D3366D" w:rsidP="00D3366D">
      <w:pPr>
        <w:pStyle w:val="a5"/>
        <w:numPr>
          <w:ilvl w:val="0"/>
          <w:numId w:val="4"/>
        </w:numPr>
        <w:contextualSpacing w:val="0"/>
        <w:jc w:val="both"/>
        <w:rPr>
          <w:sz w:val="28"/>
          <w:szCs w:val="28"/>
        </w:rPr>
      </w:pPr>
      <w:r w:rsidRPr="00D3366D">
        <w:rPr>
          <w:sz w:val="28"/>
          <w:szCs w:val="28"/>
        </w:rPr>
        <w:t xml:space="preserve">Понятие о страховке и </w:t>
      </w:r>
      <w:proofErr w:type="spellStart"/>
      <w:r w:rsidRPr="00D3366D">
        <w:rPr>
          <w:sz w:val="28"/>
          <w:szCs w:val="28"/>
        </w:rPr>
        <w:t>самостраховке</w:t>
      </w:r>
      <w:proofErr w:type="spellEnd"/>
      <w:r w:rsidRPr="00D3366D">
        <w:rPr>
          <w:sz w:val="28"/>
          <w:szCs w:val="28"/>
        </w:rPr>
        <w:t xml:space="preserve"> в учебно-тренировочных и соревновательных условиях.</w:t>
      </w:r>
    </w:p>
    <w:p w:rsidR="00D3366D" w:rsidRPr="00D3366D" w:rsidRDefault="00D3366D" w:rsidP="00D3366D">
      <w:pPr>
        <w:pStyle w:val="a5"/>
        <w:numPr>
          <w:ilvl w:val="0"/>
          <w:numId w:val="4"/>
        </w:numPr>
        <w:contextualSpacing w:val="0"/>
        <w:jc w:val="both"/>
        <w:rPr>
          <w:sz w:val="28"/>
          <w:szCs w:val="28"/>
        </w:rPr>
      </w:pPr>
      <w:r w:rsidRPr="00D3366D">
        <w:rPr>
          <w:sz w:val="28"/>
          <w:szCs w:val="28"/>
        </w:rPr>
        <w:t>Требования к местам проведения учебно-тренировочных занятий и спортивных соревнований.</w:t>
      </w:r>
    </w:p>
    <w:p w:rsidR="00D3366D" w:rsidRPr="00D3366D" w:rsidRDefault="00D3366D" w:rsidP="00D3366D">
      <w:pPr>
        <w:pStyle w:val="a3"/>
        <w:numPr>
          <w:ilvl w:val="0"/>
          <w:numId w:val="4"/>
        </w:numPr>
        <w:suppressAutoHyphens/>
        <w:spacing w:after="0"/>
        <w:jc w:val="both"/>
        <w:rPr>
          <w:sz w:val="28"/>
          <w:szCs w:val="28"/>
        </w:rPr>
      </w:pPr>
      <w:r w:rsidRPr="00D3366D">
        <w:rPr>
          <w:sz w:val="28"/>
          <w:szCs w:val="28"/>
        </w:rPr>
        <w:t>Профилактика травматизма. Врачебный контроль, самоконтроль при занятиях скалолазанием.</w:t>
      </w:r>
    </w:p>
    <w:p w:rsidR="00D3366D" w:rsidRPr="00D3366D" w:rsidRDefault="00D3366D" w:rsidP="00D3366D">
      <w:pPr>
        <w:pStyle w:val="a5"/>
        <w:numPr>
          <w:ilvl w:val="0"/>
          <w:numId w:val="4"/>
        </w:numPr>
        <w:contextualSpacing w:val="0"/>
        <w:jc w:val="both"/>
        <w:rPr>
          <w:sz w:val="28"/>
          <w:szCs w:val="28"/>
        </w:rPr>
      </w:pPr>
      <w:r w:rsidRPr="00D3366D">
        <w:rPr>
          <w:sz w:val="28"/>
          <w:szCs w:val="28"/>
        </w:rPr>
        <w:t>Продолжительность и структура многолетней спортивной подготовки. Оптимальный возраст начала занятий и достижения наивысших спортивных результатов в скалолазании спортивном.</w:t>
      </w:r>
    </w:p>
    <w:p w:rsidR="00D3366D" w:rsidRPr="00D3366D" w:rsidRDefault="00D3366D" w:rsidP="00D3366D">
      <w:pPr>
        <w:pStyle w:val="a5"/>
        <w:numPr>
          <w:ilvl w:val="0"/>
          <w:numId w:val="4"/>
        </w:numPr>
        <w:contextualSpacing w:val="0"/>
        <w:jc w:val="both"/>
        <w:rPr>
          <w:sz w:val="28"/>
          <w:szCs w:val="28"/>
        </w:rPr>
      </w:pPr>
      <w:r w:rsidRPr="00D3366D">
        <w:rPr>
          <w:sz w:val="28"/>
          <w:szCs w:val="28"/>
        </w:rPr>
        <w:t>Техника лазания как совокупность приемов и действий. Общая биомеханическая характеристика техники приемов и действий</w:t>
      </w:r>
    </w:p>
    <w:p w:rsidR="00D3366D" w:rsidRPr="00D3366D" w:rsidRDefault="00D3366D" w:rsidP="00D3366D">
      <w:pPr>
        <w:pStyle w:val="a5"/>
        <w:numPr>
          <w:ilvl w:val="0"/>
          <w:numId w:val="4"/>
        </w:numPr>
        <w:contextualSpacing w:val="0"/>
        <w:jc w:val="both"/>
        <w:rPr>
          <w:sz w:val="28"/>
          <w:szCs w:val="28"/>
        </w:rPr>
      </w:pPr>
      <w:r w:rsidRPr="00D3366D">
        <w:rPr>
          <w:sz w:val="28"/>
          <w:szCs w:val="28"/>
          <w:lang w:eastAsia="en-US"/>
        </w:rPr>
        <w:t>Представление о технической подготовленности в скалолазании. Техническая подготовленность во взаимосвязи с физическими, психическими и тактическими возможностями спортсмена. Теоретические аспекты технического совершенствования</w:t>
      </w:r>
    </w:p>
    <w:p w:rsidR="00D3366D" w:rsidRPr="00D3366D" w:rsidRDefault="00D3366D" w:rsidP="00D3366D">
      <w:pPr>
        <w:pStyle w:val="a5"/>
        <w:numPr>
          <w:ilvl w:val="0"/>
          <w:numId w:val="4"/>
        </w:numPr>
        <w:contextualSpacing w:val="0"/>
        <w:jc w:val="both"/>
        <w:rPr>
          <w:sz w:val="28"/>
          <w:szCs w:val="28"/>
        </w:rPr>
      </w:pPr>
      <w:r w:rsidRPr="00D3366D">
        <w:rPr>
          <w:sz w:val="28"/>
          <w:szCs w:val="28"/>
        </w:rPr>
        <w:t>Двигательные действия в скалолазании как предмет обучения. Представление о структуре и содержании базовой технической подготовки</w:t>
      </w:r>
    </w:p>
    <w:p w:rsidR="00D3366D" w:rsidRPr="00D3366D" w:rsidRDefault="00D3366D" w:rsidP="00D3366D">
      <w:pPr>
        <w:pStyle w:val="a5"/>
        <w:numPr>
          <w:ilvl w:val="0"/>
          <w:numId w:val="4"/>
        </w:numPr>
        <w:contextualSpacing w:val="0"/>
        <w:jc w:val="both"/>
        <w:rPr>
          <w:sz w:val="28"/>
          <w:szCs w:val="28"/>
        </w:rPr>
      </w:pPr>
      <w:r w:rsidRPr="00D3366D">
        <w:rPr>
          <w:sz w:val="28"/>
          <w:szCs w:val="28"/>
        </w:rPr>
        <w:t>Цель и задачи обучения на этапе начальной подготовки</w:t>
      </w:r>
    </w:p>
    <w:p w:rsidR="00D3366D" w:rsidRPr="00D3366D" w:rsidRDefault="00D3366D" w:rsidP="00D3366D">
      <w:pPr>
        <w:pStyle w:val="a5"/>
        <w:numPr>
          <w:ilvl w:val="0"/>
          <w:numId w:val="4"/>
        </w:numPr>
        <w:contextualSpacing w:val="0"/>
        <w:jc w:val="both"/>
        <w:rPr>
          <w:sz w:val="28"/>
          <w:szCs w:val="28"/>
        </w:rPr>
      </w:pPr>
      <w:r w:rsidRPr="00D3366D">
        <w:rPr>
          <w:sz w:val="28"/>
          <w:szCs w:val="28"/>
        </w:rPr>
        <w:t>Рациональная последовательность овладения отдельными техническими составляющими целостного действия</w:t>
      </w:r>
    </w:p>
    <w:p w:rsidR="00D3366D" w:rsidRPr="00D3366D" w:rsidRDefault="00D3366D" w:rsidP="00D3366D">
      <w:pPr>
        <w:pStyle w:val="a5"/>
        <w:numPr>
          <w:ilvl w:val="0"/>
          <w:numId w:val="4"/>
        </w:numPr>
        <w:contextualSpacing w:val="0"/>
        <w:jc w:val="both"/>
        <w:rPr>
          <w:sz w:val="28"/>
          <w:szCs w:val="28"/>
        </w:rPr>
      </w:pPr>
      <w:r w:rsidRPr="00D3366D">
        <w:rPr>
          <w:sz w:val="28"/>
          <w:szCs w:val="28"/>
          <w:lang w:eastAsia="en-US"/>
        </w:rPr>
        <w:lastRenderedPageBreak/>
        <w:t>Общая характеристика процесса формирования тактической подготовленности спортсменов</w:t>
      </w:r>
    </w:p>
    <w:sectPr w:rsidR="00D3366D" w:rsidRPr="00D33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53056B4"/>
    <w:multiLevelType w:val="hybridMultilevel"/>
    <w:tmpl w:val="14E84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22434"/>
    <w:multiLevelType w:val="hybridMultilevel"/>
    <w:tmpl w:val="35544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52F78"/>
    <w:multiLevelType w:val="hybridMultilevel"/>
    <w:tmpl w:val="7F520E36"/>
    <w:lvl w:ilvl="0" w:tplc="EA44E426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F827184"/>
    <w:multiLevelType w:val="hybridMultilevel"/>
    <w:tmpl w:val="290297CE"/>
    <w:lvl w:ilvl="0" w:tplc="FF029C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C4CD4E">
      <w:start w:val="1"/>
      <w:numFmt w:val="decimal"/>
      <w:lvlText w:val="%2."/>
      <w:lvlJc w:val="left"/>
      <w:pPr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6D"/>
    <w:rsid w:val="00016886"/>
    <w:rsid w:val="00C35FC2"/>
    <w:rsid w:val="00D3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2E14"/>
  <w15:chartTrackingRefBased/>
  <w15:docId w15:val="{82E1D845-A3FD-4B3F-8296-E3C6E1E4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66D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366D"/>
    <w:pPr>
      <w:keepNext/>
      <w:tabs>
        <w:tab w:val="left" w:pos="180"/>
        <w:tab w:val="left" w:pos="360"/>
      </w:tabs>
      <w:ind w:left="360" w:hanging="360"/>
      <w:jc w:val="center"/>
      <w:outlineLvl w:val="0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66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66D"/>
    <w:rPr>
      <w:rFonts w:eastAsia="Times New Roman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3366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3366D"/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D3366D"/>
    <w:pPr>
      <w:ind w:left="720"/>
      <w:contextualSpacing/>
    </w:pPr>
  </w:style>
  <w:style w:type="paragraph" w:customStyle="1" w:styleId="Standard">
    <w:name w:val="Standard"/>
    <w:rsid w:val="00D3366D"/>
    <w:pPr>
      <w:suppressAutoHyphens/>
      <w:autoSpaceDN w:val="0"/>
      <w:spacing w:line="240" w:lineRule="auto"/>
      <w:ind w:firstLine="0"/>
      <w:jc w:val="left"/>
    </w:pPr>
    <w:rPr>
      <w:rFonts w:eastAsia="Times New Roman"/>
      <w:kern w:val="3"/>
      <w:szCs w:val="20"/>
      <w:lang w:eastAsia="zh-CN"/>
    </w:rPr>
  </w:style>
  <w:style w:type="paragraph" w:customStyle="1" w:styleId="Textbody">
    <w:name w:val="Text body"/>
    <w:basedOn w:val="Standard"/>
    <w:rsid w:val="00D3366D"/>
    <w:pPr>
      <w:jc w:val="center"/>
    </w:pPr>
  </w:style>
  <w:style w:type="paragraph" w:styleId="a6">
    <w:name w:val="Body Text Indent"/>
    <w:basedOn w:val="a"/>
    <w:link w:val="a7"/>
    <w:uiPriority w:val="99"/>
    <w:semiHidden/>
    <w:unhideWhenUsed/>
    <w:rsid w:val="00D3366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3366D"/>
    <w:rPr>
      <w:rFonts w:eastAsia="Times New Roman"/>
      <w:sz w:val="24"/>
      <w:szCs w:val="24"/>
      <w:lang w:eastAsia="ru-RU"/>
    </w:rPr>
  </w:style>
  <w:style w:type="paragraph" w:styleId="2">
    <w:name w:val="Body Text First Indent 2"/>
    <w:basedOn w:val="a6"/>
    <w:link w:val="20"/>
    <w:uiPriority w:val="99"/>
    <w:unhideWhenUsed/>
    <w:rsid w:val="00D3366D"/>
    <w:pPr>
      <w:spacing w:after="0"/>
      <w:ind w:left="360" w:firstLine="360"/>
    </w:pPr>
  </w:style>
  <w:style w:type="character" w:customStyle="1" w:styleId="20">
    <w:name w:val="Красная строка 2 Знак"/>
    <w:basedOn w:val="a7"/>
    <w:link w:val="2"/>
    <w:uiPriority w:val="99"/>
    <w:rsid w:val="00D3366D"/>
    <w:rPr>
      <w:rFonts w:eastAsia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3366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D3366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3366D"/>
    <w:rPr>
      <w:rFonts w:eastAsia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36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36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260</Words>
  <Characters>1927</Characters>
  <Application>Microsoft Office Word</Application>
  <DocSecurity>0</DocSecurity>
  <Lines>37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ФВД</dc:creator>
  <cp:keywords/>
  <dc:description/>
  <cp:lastModifiedBy>Кафедра ФВД</cp:lastModifiedBy>
  <cp:revision>2</cp:revision>
  <dcterms:created xsi:type="dcterms:W3CDTF">2020-10-22T09:04:00Z</dcterms:created>
  <dcterms:modified xsi:type="dcterms:W3CDTF">2021-04-28T15:06:00Z</dcterms:modified>
</cp:coreProperties>
</file>